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/>
          <w:bCs/>
          <w:color w:val="231E1F"/>
          <w:sz w:val="24"/>
          <w:szCs w:val="24"/>
          <w:lang w:eastAsia="ru-RU"/>
        </w:rPr>
        <w:t xml:space="preserve">Описание  места учебного </w:t>
      </w:r>
      <w:r w:rsidRPr="00050246">
        <w:rPr>
          <w:rFonts w:ascii="Times New Roman" w:eastAsia="Times New Roman" w:hAnsi="Times New Roman" w:cs="Times New Roman"/>
          <w:b/>
          <w:bCs/>
          <w:color w:val="231E1F"/>
          <w:w w:val="108"/>
          <w:sz w:val="24"/>
          <w:szCs w:val="24"/>
          <w:lang w:eastAsia="ru-RU"/>
        </w:rPr>
        <w:t xml:space="preserve">предмета </w:t>
      </w:r>
      <w:r w:rsidRPr="00050246">
        <w:rPr>
          <w:rFonts w:ascii="Times New Roman" w:eastAsia="Times New Roman" w:hAnsi="Times New Roman" w:cs="Times New Roman"/>
          <w:b/>
          <w:bCs/>
          <w:color w:val="231E1F"/>
          <w:sz w:val="24"/>
          <w:szCs w:val="24"/>
          <w:lang w:eastAsia="ru-RU"/>
        </w:rPr>
        <w:t xml:space="preserve">в учебном </w:t>
      </w:r>
      <w:r w:rsidRPr="00050246">
        <w:rPr>
          <w:rFonts w:ascii="Times New Roman" w:eastAsia="Times New Roman" w:hAnsi="Times New Roman" w:cs="Times New Roman"/>
          <w:b/>
          <w:bCs/>
          <w:color w:val="231E1F"/>
          <w:w w:val="108"/>
          <w:sz w:val="24"/>
          <w:szCs w:val="24"/>
          <w:lang w:eastAsia="ru-RU"/>
        </w:rPr>
        <w:t>плане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231E1F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color w:val="231E1F"/>
          <w:sz w:val="24"/>
          <w:szCs w:val="24"/>
          <w:lang w:eastAsia="ru-RU"/>
        </w:rPr>
        <w:t xml:space="preserve">В </w:t>
      </w:r>
      <w:r w:rsidRPr="00050246">
        <w:rPr>
          <w:rFonts w:ascii="Times New Roman" w:eastAsia="Times New Roman" w:hAnsi="Times New Roman" w:cs="Times New Roman"/>
          <w:color w:val="231E1F"/>
          <w:w w:val="111"/>
          <w:sz w:val="24"/>
          <w:szCs w:val="24"/>
          <w:lang w:eastAsia="ru-RU"/>
        </w:rPr>
        <w:t xml:space="preserve">соответствии </w:t>
      </w:r>
      <w:r w:rsidRPr="00050246">
        <w:rPr>
          <w:rFonts w:ascii="Times New Roman" w:eastAsia="Times New Roman" w:hAnsi="Times New Roman" w:cs="Times New Roman"/>
          <w:color w:val="231E1F"/>
          <w:sz w:val="24"/>
          <w:szCs w:val="24"/>
          <w:lang w:eastAsia="ru-RU"/>
        </w:rPr>
        <w:t xml:space="preserve">с </w:t>
      </w:r>
      <w:r w:rsidRPr="00050246">
        <w:rPr>
          <w:rFonts w:ascii="Times New Roman" w:eastAsia="Times New Roman" w:hAnsi="Times New Roman" w:cs="Times New Roman"/>
          <w:color w:val="231E1F"/>
          <w:w w:val="112"/>
          <w:sz w:val="24"/>
          <w:szCs w:val="24"/>
          <w:lang w:eastAsia="ru-RU"/>
        </w:rPr>
        <w:t xml:space="preserve">федеральным базисным учебным планом </w:t>
      </w:r>
      <w:r w:rsidRPr="00050246">
        <w:rPr>
          <w:rFonts w:ascii="Times New Roman" w:eastAsia="Times New Roman" w:hAnsi="Times New Roman" w:cs="Times New Roman"/>
          <w:color w:val="231E1F"/>
          <w:sz w:val="24"/>
          <w:szCs w:val="24"/>
          <w:lang w:eastAsia="ru-RU"/>
        </w:rPr>
        <w:t xml:space="preserve">и </w:t>
      </w:r>
      <w:r w:rsidRPr="00050246">
        <w:rPr>
          <w:rFonts w:ascii="Times New Roman" w:eastAsia="Times New Roman" w:hAnsi="Times New Roman" w:cs="Times New Roman"/>
          <w:color w:val="231E1F"/>
          <w:spacing w:val="2"/>
          <w:w w:val="112"/>
          <w:sz w:val="24"/>
          <w:szCs w:val="24"/>
          <w:lang w:eastAsia="ru-RU"/>
        </w:rPr>
        <w:t>программам</w:t>
      </w:r>
      <w:r w:rsidRPr="00050246">
        <w:rPr>
          <w:rFonts w:ascii="Times New Roman" w:eastAsia="Times New Roman" w:hAnsi="Times New Roman" w:cs="Times New Roman"/>
          <w:color w:val="231E1F"/>
          <w:w w:val="112"/>
          <w:sz w:val="24"/>
          <w:szCs w:val="24"/>
          <w:lang w:eastAsia="ru-RU"/>
        </w:rPr>
        <w:t xml:space="preserve">и </w:t>
      </w:r>
      <w:r w:rsidRPr="00050246">
        <w:rPr>
          <w:rFonts w:ascii="Times New Roman" w:eastAsia="Times New Roman" w:hAnsi="Times New Roman" w:cs="Times New Roman"/>
          <w:color w:val="231E1F"/>
          <w:spacing w:val="2"/>
          <w:w w:val="112"/>
          <w:sz w:val="24"/>
          <w:szCs w:val="24"/>
          <w:lang w:eastAsia="ru-RU"/>
        </w:rPr>
        <w:t>начальног</w:t>
      </w:r>
      <w:r w:rsidRPr="00050246">
        <w:rPr>
          <w:rFonts w:ascii="Times New Roman" w:eastAsia="Times New Roman" w:hAnsi="Times New Roman" w:cs="Times New Roman"/>
          <w:color w:val="231E1F"/>
          <w:w w:val="112"/>
          <w:sz w:val="24"/>
          <w:szCs w:val="24"/>
          <w:lang w:eastAsia="ru-RU"/>
        </w:rPr>
        <w:t xml:space="preserve">о </w:t>
      </w:r>
      <w:r w:rsidRPr="00050246">
        <w:rPr>
          <w:rFonts w:ascii="Times New Roman" w:eastAsia="Times New Roman" w:hAnsi="Times New Roman" w:cs="Times New Roman"/>
          <w:color w:val="231E1F"/>
          <w:spacing w:val="2"/>
          <w:sz w:val="24"/>
          <w:szCs w:val="24"/>
          <w:lang w:eastAsia="ru-RU"/>
        </w:rPr>
        <w:t>общег</w:t>
      </w:r>
      <w:r w:rsidRPr="00050246">
        <w:rPr>
          <w:rFonts w:ascii="Times New Roman" w:eastAsia="Times New Roman" w:hAnsi="Times New Roman" w:cs="Times New Roman"/>
          <w:color w:val="231E1F"/>
          <w:sz w:val="24"/>
          <w:szCs w:val="24"/>
          <w:lang w:eastAsia="ru-RU"/>
        </w:rPr>
        <w:t xml:space="preserve">о  </w:t>
      </w:r>
      <w:r w:rsidRPr="00050246">
        <w:rPr>
          <w:rFonts w:ascii="Times New Roman" w:eastAsia="Times New Roman" w:hAnsi="Times New Roman" w:cs="Times New Roman"/>
          <w:color w:val="231E1F"/>
          <w:spacing w:val="2"/>
          <w:w w:val="112"/>
          <w:sz w:val="24"/>
          <w:szCs w:val="24"/>
          <w:lang w:eastAsia="ru-RU"/>
        </w:rPr>
        <w:t>образовани</w:t>
      </w:r>
      <w:r w:rsidRPr="00050246">
        <w:rPr>
          <w:rFonts w:ascii="Times New Roman" w:eastAsia="Times New Roman" w:hAnsi="Times New Roman" w:cs="Times New Roman"/>
          <w:color w:val="231E1F"/>
          <w:w w:val="112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231E1F"/>
          <w:w w:val="112"/>
          <w:sz w:val="24"/>
          <w:szCs w:val="24"/>
          <w:lang w:eastAsia="ru-RU"/>
        </w:rPr>
        <w:t xml:space="preserve"> </w:t>
      </w:r>
      <w:r w:rsidRPr="00050246">
        <w:rPr>
          <w:rFonts w:ascii="Times New Roman" w:eastAsia="Times New Roman" w:hAnsi="Times New Roman" w:cs="Times New Roman"/>
          <w:color w:val="231E1F"/>
          <w:spacing w:val="2"/>
          <w:w w:val="112"/>
          <w:sz w:val="24"/>
          <w:szCs w:val="24"/>
          <w:lang w:eastAsia="ru-RU"/>
        </w:rPr>
        <w:t xml:space="preserve">предмет </w:t>
      </w:r>
      <w:r w:rsidRPr="00050246">
        <w:rPr>
          <w:rFonts w:ascii="Times New Roman" w:eastAsia="Times New Roman" w:hAnsi="Times New Roman" w:cs="Times New Roman"/>
          <w:b/>
          <w:color w:val="231E1F"/>
          <w:w w:val="86"/>
          <w:sz w:val="24"/>
          <w:szCs w:val="24"/>
          <w:lang w:eastAsia="ru-RU"/>
        </w:rPr>
        <w:t>«</w:t>
      </w:r>
      <w:r w:rsidRPr="00050246">
        <w:rPr>
          <w:rFonts w:ascii="Times New Roman" w:eastAsia="Times New Roman" w:hAnsi="Times New Roman" w:cs="Times New Roman"/>
          <w:b/>
          <w:color w:val="231E1F"/>
          <w:w w:val="113"/>
          <w:sz w:val="24"/>
          <w:szCs w:val="24"/>
          <w:lang w:eastAsia="ru-RU"/>
        </w:rPr>
        <w:t>Основы светской этики</w:t>
      </w:r>
      <w:r w:rsidRPr="00050246">
        <w:rPr>
          <w:rFonts w:ascii="Times New Roman" w:eastAsia="Times New Roman" w:hAnsi="Times New Roman" w:cs="Times New Roman"/>
          <w:b/>
          <w:color w:val="231E1F"/>
          <w:w w:val="86"/>
          <w:sz w:val="24"/>
          <w:szCs w:val="24"/>
          <w:lang w:eastAsia="ru-RU"/>
        </w:rPr>
        <w:t xml:space="preserve">» </w:t>
      </w:r>
      <w:r w:rsidRPr="00050246">
        <w:rPr>
          <w:rFonts w:ascii="Times New Roman" w:eastAsia="Times New Roman" w:hAnsi="Times New Roman" w:cs="Times New Roman"/>
          <w:b/>
          <w:color w:val="231E1F"/>
          <w:w w:val="115"/>
          <w:sz w:val="24"/>
          <w:szCs w:val="24"/>
          <w:lang w:eastAsia="ru-RU"/>
        </w:rPr>
        <w:t xml:space="preserve">изучается </w:t>
      </w:r>
      <w:r w:rsidRPr="00050246">
        <w:rPr>
          <w:rFonts w:ascii="Times New Roman" w:eastAsia="Times New Roman" w:hAnsi="Times New Roman" w:cs="Times New Roman"/>
          <w:b/>
          <w:color w:val="231E1F"/>
          <w:sz w:val="24"/>
          <w:szCs w:val="24"/>
          <w:lang w:eastAsia="ru-RU"/>
        </w:rPr>
        <w:t xml:space="preserve">в </w:t>
      </w:r>
      <w:r w:rsidRPr="00050246">
        <w:rPr>
          <w:rFonts w:ascii="Times New Roman" w:eastAsia="Times New Roman" w:hAnsi="Times New Roman" w:cs="Times New Roman"/>
          <w:b/>
          <w:color w:val="231E1F"/>
          <w:spacing w:val="14"/>
          <w:sz w:val="24"/>
          <w:szCs w:val="24"/>
          <w:lang w:eastAsia="ru-RU"/>
        </w:rPr>
        <w:t xml:space="preserve">4 </w:t>
      </w:r>
      <w:r w:rsidRPr="00050246">
        <w:rPr>
          <w:rFonts w:ascii="Times New Roman" w:eastAsia="Times New Roman" w:hAnsi="Times New Roman" w:cs="Times New Roman"/>
          <w:b/>
          <w:color w:val="231E1F"/>
          <w:w w:val="115"/>
          <w:sz w:val="24"/>
          <w:szCs w:val="24"/>
          <w:lang w:eastAsia="ru-RU"/>
        </w:rPr>
        <w:t xml:space="preserve">классе </w:t>
      </w:r>
      <w:r w:rsidRPr="00050246">
        <w:rPr>
          <w:rFonts w:ascii="Times New Roman" w:eastAsia="Times New Roman" w:hAnsi="Times New Roman" w:cs="Times New Roman"/>
          <w:color w:val="231E1F"/>
          <w:w w:val="113"/>
          <w:sz w:val="24"/>
          <w:szCs w:val="24"/>
          <w:lang w:eastAsia="ru-RU"/>
        </w:rPr>
        <w:t xml:space="preserve">один час в </w:t>
      </w:r>
      <w:r w:rsidRPr="00050246">
        <w:rPr>
          <w:rFonts w:ascii="Times New Roman" w:eastAsia="Times New Roman" w:hAnsi="Times New Roman" w:cs="Times New Roman"/>
          <w:color w:val="231E1F"/>
          <w:w w:val="110"/>
          <w:sz w:val="24"/>
          <w:szCs w:val="24"/>
          <w:lang w:eastAsia="ru-RU"/>
        </w:rPr>
        <w:t xml:space="preserve">неделю </w:t>
      </w:r>
      <w:r w:rsidRPr="00050246">
        <w:rPr>
          <w:rFonts w:ascii="Times New Roman" w:eastAsia="Times New Roman" w:hAnsi="Times New Roman" w:cs="Times New Roman"/>
          <w:color w:val="231E1F"/>
          <w:sz w:val="24"/>
          <w:szCs w:val="24"/>
          <w:lang w:eastAsia="ru-RU"/>
        </w:rPr>
        <w:t>(34 ч)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231E1F"/>
          <w:w w:val="108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/>
          <w:bCs/>
          <w:color w:val="231E1F"/>
          <w:sz w:val="24"/>
          <w:szCs w:val="24"/>
          <w:lang w:eastAsia="ru-RU"/>
        </w:rPr>
        <w:t xml:space="preserve">Описание </w:t>
      </w:r>
      <w:r w:rsidRPr="00050246">
        <w:rPr>
          <w:rFonts w:ascii="Times New Roman" w:eastAsia="Times New Roman" w:hAnsi="Times New Roman" w:cs="Times New Roman"/>
          <w:b/>
          <w:bCs/>
          <w:color w:val="231E1F"/>
          <w:w w:val="106"/>
          <w:sz w:val="24"/>
          <w:szCs w:val="24"/>
          <w:lang w:eastAsia="ru-RU"/>
        </w:rPr>
        <w:t xml:space="preserve">ценностных ориентиров </w:t>
      </w:r>
      <w:r w:rsidRPr="00050246">
        <w:rPr>
          <w:rFonts w:ascii="Times New Roman" w:eastAsia="Times New Roman" w:hAnsi="Times New Roman" w:cs="Times New Roman"/>
          <w:b/>
          <w:bCs/>
          <w:color w:val="231E1F"/>
          <w:w w:val="109"/>
          <w:sz w:val="24"/>
          <w:szCs w:val="24"/>
          <w:lang w:eastAsia="ru-RU"/>
        </w:rPr>
        <w:t xml:space="preserve">содержания </w:t>
      </w:r>
      <w:r w:rsidRPr="00050246">
        <w:rPr>
          <w:rFonts w:ascii="Times New Roman" w:eastAsia="Times New Roman" w:hAnsi="Times New Roman" w:cs="Times New Roman"/>
          <w:b/>
          <w:bCs/>
          <w:color w:val="231E1F"/>
          <w:sz w:val="24"/>
          <w:szCs w:val="24"/>
          <w:lang w:eastAsia="ru-RU"/>
        </w:rPr>
        <w:t xml:space="preserve">учебного </w:t>
      </w:r>
      <w:r w:rsidRPr="00050246">
        <w:rPr>
          <w:rFonts w:ascii="Times New Roman" w:eastAsia="Times New Roman" w:hAnsi="Times New Roman" w:cs="Times New Roman"/>
          <w:b/>
          <w:bCs/>
          <w:color w:val="231E1F"/>
          <w:w w:val="108"/>
          <w:sz w:val="24"/>
          <w:szCs w:val="24"/>
          <w:lang w:eastAsia="ru-RU"/>
        </w:rPr>
        <w:t>предмета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формирование основ гражданской идентичности личности </w:t>
      </w: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 базе: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формирование психологических условий развития общения, сотрудничества </w:t>
      </w: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 основе: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развитие ценностно-смысловой сферы личности </w:t>
      </w: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 основе общечеловеческих принципов нравственности и гуманизма: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– принятия и уважения ценностей семьи и образовательного учреждения, коллектива и общества и стремления следовать им;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– ориентации в нравственном содержании и </w:t>
      </w:r>
      <w:proofErr w:type="gramStart"/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смысле</w:t>
      </w:r>
      <w:proofErr w:type="gramEnd"/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развитие умения учиться </w:t>
      </w: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как первого шага к самообразованию и самовоспитанию, а именно: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– развитие широких познавательных интересов, инициативы и любознательности, мотивов познания и творчества;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развитие самостоятельности, инициативы и ответственности личности </w:t>
      </w: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как условия её </w:t>
      </w:r>
      <w:proofErr w:type="spellStart"/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самоактуализации</w:t>
      </w:r>
      <w:proofErr w:type="spellEnd"/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: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– развитие готовности к самостоятельным поступкам и действиям, ответственности за их результаты;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@Arial Unicode MS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Реализация ценностных ориентиров общего образования в единстве процессов обучения и воспитания, познавательного и 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</w:t>
      </w:r>
      <w:r w:rsidRPr="00050246">
        <w:rPr>
          <w:rFonts w:ascii="Times New Roman" w:eastAsia="@Arial Unicode MS" w:hAnsi="Times New Roman" w:cs="Times New Roman"/>
          <w:sz w:val="24"/>
          <w:szCs w:val="24"/>
          <w:lang w:eastAsia="ru-RU"/>
        </w:rPr>
        <w:lastRenderedPageBreak/>
        <w:t>жизненных задач и возможность саморазвития обучающихся.</w:t>
      </w:r>
    </w:p>
    <w:p w:rsidR="00050246" w:rsidRPr="00050246" w:rsidRDefault="00050246" w:rsidP="000502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E1F"/>
          <w:w w:val="108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18DB741" wp14:editId="64BC2E2D">
                <wp:simplePos x="0" y="0"/>
                <wp:positionH relativeFrom="page">
                  <wp:posOffset>971550</wp:posOffset>
                </wp:positionH>
                <wp:positionV relativeFrom="page">
                  <wp:posOffset>719455</wp:posOffset>
                </wp:positionV>
                <wp:extent cx="4679950" cy="1835785"/>
                <wp:effectExtent l="0" t="0" r="635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79950" cy="1835785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76.5pt;margin-top:56.65pt;width:368.5pt;height:144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" o:allowincell="f" fillcolor="#fefefe" stroked="f">
                <v:path arrowok="t"/>
                <w10:wrap anchorx="page" anchory="page"/>
              </v:rect>
            </w:pict>
          </mc:Fallback>
        </mc:AlternateContent>
      </w:r>
      <w:r w:rsidRPr="00050246">
        <w:rPr>
          <w:rFonts w:ascii="Times New Roman" w:eastAsia="Times New Roman" w:hAnsi="Times New Roman" w:cs="Times New Roman"/>
          <w:b/>
          <w:bCs/>
          <w:color w:val="231E1F"/>
          <w:w w:val="107"/>
          <w:sz w:val="24"/>
          <w:szCs w:val="24"/>
          <w:lang w:eastAsia="ru-RU"/>
        </w:rPr>
        <w:t>Планируемые результаты.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Личностные результаты.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образа мира как единого и целостного при разнообразии культур, национальностей, религий, отказ от деления на «своих» и «чужих», развитие доверия и уважения к истории и культуре всех народов;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 как регуляторов морального поведения;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различных социальных ситуациях, умения избегать конфликтов и находить выходы из спорных ситуаций;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мотивации к труду, работе на результат, бережному отношению к материальным и духовным ценностям.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0246">
        <w:rPr>
          <w:rFonts w:ascii="Times New Roman" w:eastAsia="Times New Roman" w:hAnsi="Times New Roman" w:cs="Times New Roman"/>
          <w:b/>
          <w:bCs/>
          <w:i/>
          <w:spacing w:val="-5"/>
          <w:w w:val="110"/>
          <w:sz w:val="24"/>
          <w:szCs w:val="24"/>
          <w:lang w:eastAsia="ru-RU"/>
        </w:rPr>
        <w:t>Метапредметным</w:t>
      </w:r>
      <w:r w:rsidRPr="00050246">
        <w:rPr>
          <w:rFonts w:ascii="Times New Roman" w:eastAsia="Times New Roman" w:hAnsi="Times New Roman" w:cs="Times New Roman"/>
          <w:b/>
          <w:bCs/>
          <w:i/>
          <w:w w:val="110"/>
          <w:sz w:val="24"/>
          <w:szCs w:val="24"/>
          <w:lang w:eastAsia="ru-RU"/>
        </w:rPr>
        <w:t>и</w:t>
      </w:r>
      <w:r w:rsidRPr="00050246">
        <w:rPr>
          <w:rFonts w:ascii="Times New Roman" w:eastAsia="Times New Roman" w:hAnsi="Times New Roman" w:cs="Times New Roman"/>
          <w:b/>
          <w:bCs/>
          <w:i/>
          <w:spacing w:val="-5"/>
          <w:w w:val="110"/>
          <w:sz w:val="24"/>
          <w:szCs w:val="24"/>
          <w:lang w:eastAsia="ru-RU"/>
        </w:rPr>
        <w:t>результатам</w:t>
      </w:r>
      <w:r w:rsidRPr="00050246">
        <w:rPr>
          <w:rFonts w:ascii="Times New Roman" w:eastAsia="Times New Roman" w:hAnsi="Times New Roman" w:cs="Times New Roman"/>
          <w:b/>
          <w:bCs/>
          <w:i/>
          <w:w w:val="110"/>
          <w:sz w:val="24"/>
          <w:szCs w:val="24"/>
          <w:lang w:eastAsia="ru-RU"/>
        </w:rPr>
        <w:t>и</w:t>
      </w:r>
      <w:r w:rsidRPr="00050246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>изучени</w:t>
      </w:r>
      <w:r w:rsidRPr="0005024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я</w:t>
      </w:r>
      <w:proofErr w:type="spellEnd"/>
      <w:r w:rsidRPr="0005024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 xml:space="preserve"> </w:t>
      </w:r>
      <w:r w:rsidRPr="00050246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>курс</w:t>
      </w:r>
      <w:r w:rsidRPr="0005024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 xml:space="preserve">а </w:t>
      </w:r>
      <w:r w:rsidRPr="00050246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>«</w:t>
      </w:r>
      <w:proofErr w:type="spellStart"/>
      <w:r w:rsidRPr="00050246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>ОРКСЭ</w:t>
      </w:r>
      <w:proofErr w:type="gramStart"/>
      <w:r w:rsidRPr="00050246">
        <w:rPr>
          <w:rFonts w:ascii="Times New Roman" w:eastAsia="Times New Roman" w:hAnsi="Times New Roman" w:cs="Times New Roman"/>
          <w:w w:val="115"/>
          <w:sz w:val="24"/>
          <w:szCs w:val="24"/>
          <w:lang w:eastAsia="ru-RU"/>
        </w:rPr>
        <w:t>»</w:t>
      </w:r>
      <w:r w:rsidRPr="00050246">
        <w:rPr>
          <w:rFonts w:ascii="Times New Roman" w:eastAsia="Times New Roman" w:hAnsi="Times New Roman" w:cs="Times New Roman"/>
          <w:spacing w:val="-6"/>
          <w:w w:val="113"/>
          <w:sz w:val="24"/>
          <w:szCs w:val="24"/>
          <w:lang w:eastAsia="ru-RU"/>
        </w:rPr>
        <w:t>я</w:t>
      </w:r>
      <w:proofErr w:type="gramEnd"/>
      <w:r w:rsidRPr="00050246">
        <w:rPr>
          <w:rFonts w:ascii="Times New Roman" w:eastAsia="Times New Roman" w:hAnsi="Times New Roman" w:cs="Times New Roman"/>
          <w:spacing w:val="-6"/>
          <w:w w:val="113"/>
          <w:sz w:val="24"/>
          <w:szCs w:val="24"/>
          <w:lang w:eastAsia="ru-RU"/>
        </w:rPr>
        <w:t>вляетс</w:t>
      </w:r>
      <w:r w:rsidRPr="00050246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я</w:t>
      </w:r>
      <w:r w:rsidRPr="00050246">
        <w:rPr>
          <w:rFonts w:ascii="Times New Roman" w:eastAsia="Times New Roman" w:hAnsi="Times New Roman" w:cs="Times New Roman"/>
          <w:spacing w:val="-6"/>
          <w:w w:val="113"/>
          <w:sz w:val="24"/>
          <w:szCs w:val="24"/>
          <w:lang w:eastAsia="ru-RU"/>
        </w:rPr>
        <w:t>формировани</w:t>
      </w:r>
      <w:r w:rsidRPr="00050246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>е</w:t>
      </w:r>
      <w:proofErr w:type="spellEnd"/>
      <w:r w:rsidRPr="00050246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 </w:t>
      </w:r>
      <w:r w:rsidRPr="00050246">
        <w:rPr>
          <w:rFonts w:ascii="Times New Roman" w:eastAsia="Times New Roman" w:hAnsi="Times New Roman" w:cs="Times New Roman"/>
          <w:spacing w:val="-6"/>
          <w:w w:val="113"/>
          <w:sz w:val="24"/>
          <w:szCs w:val="24"/>
          <w:lang w:eastAsia="ru-RU"/>
        </w:rPr>
        <w:t>универсальны</w:t>
      </w:r>
      <w:r w:rsidRPr="00050246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х </w:t>
      </w:r>
      <w:r w:rsidRPr="00050246">
        <w:rPr>
          <w:rFonts w:ascii="Times New Roman" w:eastAsia="Times New Roman" w:hAnsi="Times New Roman" w:cs="Times New Roman"/>
          <w:spacing w:val="-6"/>
          <w:w w:val="113"/>
          <w:sz w:val="24"/>
          <w:szCs w:val="24"/>
          <w:lang w:eastAsia="ru-RU"/>
        </w:rPr>
        <w:t>учебны</w:t>
      </w:r>
      <w:r w:rsidRPr="00050246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х </w:t>
      </w:r>
      <w:r w:rsidRPr="00050246">
        <w:rPr>
          <w:rFonts w:ascii="Times New Roman" w:eastAsia="Times New Roman" w:hAnsi="Times New Roman" w:cs="Times New Roman"/>
          <w:spacing w:val="-6"/>
          <w:w w:val="113"/>
          <w:sz w:val="24"/>
          <w:szCs w:val="24"/>
          <w:lang w:eastAsia="ru-RU"/>
        </w:rPr>
        <w:t>действи</w:t>
      </w:r>
      <w:r w:rsidRPr="00050246">
        <w:rPr>
          <w:rFonts w:ascii="Times New Roman" w:eastAsia="Times New Roman" w:hAnsi="Times New Roman" w:cs="Times New Roman"/>
          <w:w w:val="113"/>
          <w:sz w:val="24"/>
          <w:szCs w:val="24"/>
          <w:lang w:eastAsia="ru-RU"/>
        </w:rPr>
        <w:t xml:space="preserve">й </w:t>
      </w:r>
      <w:r w:rsidRPr="00050246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ru-RU"/>
        </w:rPr>
        <w:t>(УУД).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Познавательные.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принимать и сохранять цели и задачи учебной деятельности по освоению этики;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понимать причины успеха/неуспеха учебной деятельности в процессе освоения модуля;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информационный поиск для выполнения учебных заданий по вопросам этики;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владеть логическими действиями анализа, синтеза, сравнения, обобщения,  классификации этических понятий, установления аналогий и причинно-следственных связей между этическими феноменами,  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строить рассуждения, в соответствии </w:t>
      </w:r>
      <w:proofErr w:type="gramStart"/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известным</w:t>
      </w:r>
      <w:proofErr w:type="gramEnd"/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понятиям новых этических категорий.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Коммуникативные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адекватно использовать речевые средств и средства информационно-коммуникативных технологий для решения этических задач;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владеть навыками смыслового чтения текстов нравственного содержания,  осознанного построения речевых высказываний и высказывания собственного мнения по этическим вопросам;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слушать мнение собеседника, воспринимать его этическую позицию, вести диалог, признавать возможность  различных точек зрения и права каждого иметь свою собственную нравственную позицию. 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излагать свое мнение и аргументировать свою точку зрения и оценку нравственного  поступка;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общие цели групповой деятельности, и пути ее достижения, уметь договориться о распределении ролей;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сотрудничать </w:t>
      </w:r>
      <w:proofErr w:type="gramStart"/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</w:t>
      </w:r>
      <w:proofErr w:type="gramEnd"/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взрослыми и сверстниками в различных учебных ситуациях,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создавать конфликтов и находить выходы из спорных ситуаций;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понимать и сопереживать чувствам других людей.</w:t>
      </w:r>
    </w:p>
    <w:p w:rsidR="00050246" w:rsidRPr="00050246" w:rsidRDefault="00050246" w:rsidP="00050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проявлять доброжелательность и эмоционально-нравственную отзывчивость, 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Регулятивные</w:t>
      </w:r>
    </w:p>
    <w:p w:rsidR="00050246" w:rsidRPr="00050246" w:rsidRDefault="00050246" w:rsidP="0005024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планировать, контролировать и оценивать учебные действия в соответствии с поставленной задачей освоения этических категорий и  определять   условия ее реализации;</w:t>
      </w:r>
    </w:p>
    <w:p w:rsidR="00050246" w:rsidRPr="00050246" w:rsidRDefault="00050246" w:rsidP="0005024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соответствующие коррективы в процесс  реализации целей на основе оценки и учета характера ошибок</w:t>
      </w:r>
    </w:p>
    <w:p w:rsidR="00050246" w:rsidRPr="00050246" w:rsidRDefault="00050246" w:rsidP="0005024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наиболее эффективные способы достижения результатов в сфере освоения этики; вносить соответствующие коррективы в их выполнение на основе оценки и с учетом характера ошибок;</w:t>
      </w:r>
    </w:p>
    <w:p w:rsidR="00050246" w:rsidRPr="00050246" w:rsidRDefault="00050246" w:rsidP="0005024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осознавать и проявлять  свои эмоциональные состояния, связанные с этическими переживаниями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Предметные результат</w:t>
      </w: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ы: </w:t>
      </w:r>
    </w:p>
    <w:p w:rsidR="00050246" w:rsidRPr="00050246" w:rsidRDefault="00050246" w:rsidP="0005024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знать, понимать и принимать ценности</w:t>
      </w: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: Отечество, семья, религия — как основы религиозно-культурной традиции многонационального народа России;</w:t>
      </w:r>
    </w:p>
    <w:p w:rsidR="00050246" w:rsidRPr="00050246" w:rsidRDefault="00050246" w:rsidP="0005024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основными нормами светской  морали, понимать их значения в выстраивании конструктивных отношений в семье и обществе;</w:t>
      </w:r>
    </w:p>
    <w:p w:rsidR="00050246" w:rsidRPr="00050246" w:rsidRDefault="00050246" w:rsidP="0005024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значения нравственности в жизни человека и общества;</w:t>
      </w:r>
    </w:p>
    <w:p w:rsidR="00050246" w:rsidRPr="00050246" w:rsidRDefault="00050246" w:rsidP="0005024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первоначальные представления о светской этике, ее роли в культуре, истории и современности России;</w:t>
      </w:r>
    </w:p>
    <w:p w:rsidR="00050246" w:rsidRPr="00050246" w:rsidRDefault="00050246" w:rsidP="0005024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ценности человеческой жизни.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учебной работы на занятиях в рамках курса</w:t>
      </w:r>
      <w:r w:rsidRPr="000502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Взаимные вопросы и задания групп</w:t>
      </w:r>
      <w:r w:rsidRPr="000502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прочтения текста, просмотра кинофрагмента или иллюстративного материала, сообщения, рассказа учителя, экскурсии и т.д. учащиеся сами формулируют вопросы и задания содержательного или проблемного характера, которые потом распределяются между группами. 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Беседа</w:t>
      </w:r>
      <w:r w:rsidRPr="000502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Репродуктивного или эвристического характера. В первом случае предполагается сознательное усвоение и последующее воспроизведений учащимися знаний. Беседа эвристического характера нацелена на стимулирование и мотивацию учебной деятельности учащихся, на создание проблемных ситуаций.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Интервью</w:t>
      </w:r>
      <w:r w:rsidRPr="0005024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Например, интервью по определенной теме у членов своей семьи, старшеклассников, представителей педагогического коллектива школы. Также в формате интервью может осуществляться рефлексия по итогам работы класса на уроке или по итогам изучения темы. Вопросы для интервью разрабатываются самими учащимися, а полученные ответы могут использоваться в дальнейшем, например, в качестве материала для создания проблемных ситуаций. Также результаты проведения интервью по особо важным разделам курса могут лечь в основу большого итогового проекта, который предполагается презентовать по окончании обучения.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Система оценки достижения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планируемых результатов освоения программы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05024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Формы контроля и возможные варианты его проведения:</w:t>
      </w:r>
    </w:p>
    <w:p w:rsidR="00050246" w:rsidRPr="00050246" w:rsidRDefault="00050246" w:rsidP="0005024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контроль (контроль учителем): устный опрос, домашняя работа (поисковая, творческая), самостоятельная работа.</w:t>
      </w:r>
    </w:p>
    <w:p w:rsidR="00050246" w:rsidRPr="00050246" w:rsidRDefault="00050246" w:rsidP="0005024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Взаимоконтроль: проверка работы по эталону (образцу), устный опрос (в парах, в группах).</w:t>
      </w:r>
    </w:p>
    <w:p w:rsidR="00050246" w:rsidRPr="00050246" w:rsidRDefault="00050246" w:rsidP="0005024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Самоконтроль.</w:t>
      </w:r>
    </w:p>
    <w:p w:rsidR="00050246" w:rsidRPr="00050246" w:rsidRDefault="00050246" w:rsidP="0005024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Фронтальный контроль.</w:t>
      </w:r>
    </w:p>
    <w:p w:rsidR="00050246" w:rsidRPr="00050246" w:rsidRDefault="00050246" w:rsidP="0005024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Тестирование, викторины, кроссворды и т.п.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w w:val="107"/>
          <w:sz w:val="24"/>
          <w:szCs w:val="24"/>
          <w:lang w:eastAsia="ru-RU"/>
        </w:rPr>
      </w:pPr>
    </w:p>
    <w:p w:rsidR="00050246" w:rsidRPr="00050246" w:rsidRDefault="00050246" w:rsidP="000502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08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/>
          <w:w w:val="107"/>
          <w:sz w:val="24"/>
          <w:szCs w:val="24"/>
          <w:lang w:eastAsia="ru-RU"/>
        </w:rPr>
        <w:t xml:space="preserve">Содержание </w:t>
      </w:r>
      <w:r w:rsidRPr="000502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</w:t>
      </w:r>
      <w:r w:rsidRPr="00050246">
        <w:rPr>
          <w:rFonts w:ascii="Times New Roman" w:eastAsia="Times New Roman" w:hAnsi="Times New Roman" w:cs="Times New Roman"/>
          <w:b/>
          <w:w w:val="108"/>
          <w:sz w:val="24"/>
          <w:szCs w:val="24"/>
          <w:lang w:eastAsia="ru-RU"/>
        </w:rPr>
        <w:t>предмета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50246">
        <w:rPr>
          <w:rFonts w:ascii="Times New Roman" w:eastAsia="Times New Roman" w:hAnsi="Times New Roman" w:cs="Times New Roman"/>
          <w:b/>
          <w:i/>
          <w:w w:val="107"/>
          <w:sz w:val="24"/>
          <w:szCs w:val="24"/>
          <w:lang w:eastAsia="ru-RU"/>
        </w:rPr>
        <w:t xml:space="preserve">Тематическое планирование </w:t>
      </w:r>
      <w:r w:rsidRPr="000502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 основные виды </w:t>
      </w:r>
      <w:r w:rsidRPr="00050246">
        <w:rPr>
          <w:rFonts w:ascii="Times New Roman" w:eastAsia="Times New Roman" w:hAnsi="Times New Roman" w:cs="Times New Roman"/>
          <w:b/>
          <w:i/>
          <w:w w:val="108"/>
          <w:sz w:val="24"/>
          <w:szCs w:val="24"/>
          <w:lang w:eastAsia="ru-RU"/>
        </w:rPr>
        <w:t>деятельности учащихся</w:t>
      </w:r>
    </w:p>
    <w:p w:rsidR="00050246" w:rsidRPr="00050246" w:rsidRDefault="00050246" w:rsidP="00050246">
      <w:pPr>
        <w:widowControl w:val="0"/>
        <w:autoSpaceDE w:val="0"/>
        <w:autoSpaceDN w:val="0"/>
        <w:adjustRightInd w:val="0"/>
        <w:spacing w:after="0" w:line="240" w:lineRule="exact"/>
        <w:ind w:left="102" w:right="131" w:firstLine="283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1"/>
        <w:tblW w:w="0" w:type="auto"/>
        <w:tblInd w:w="119" w:type="dxa"/>
        <w:tblLayout w:type="fixed"/>
        <w:tblLook w:val="04A0" w:firstRow="1" w:lastRow="0" w:firstColumn="1" w:lastColumn="0" w:noHBand="0" w:noVBand="1"/>
      </w:tblPr>
      <w:tblGrid>
        <w:gridCol w:w="698"/>
        <w:gridCol w:w="1985"/>
        <w:gridCol w:w="1134"/>
        <w:gridCol w:w="11340"/>
      </w:tblGrid>
      <w:tr w:rsidR="00050246" w:rsidRPr="00050246" w:rsidTr="00050246">
        <w:trPr>
          <w:trHeight w:val="603"/>
        </w:trPr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b/>
                <w:i/>
                <w:w w:val="110"/>
                <w:sz w:val="24"/>
                <w:szCs w:val="24"/>
              </w:rPr>
              <w:t xml:space="preserve">№ </w:t>
            </w:r>
            <w:proofErr w:type="gramStart"/>
            <w:r w:rsidRPr="00050246">
              <w:rPr>
                <w:rFonts w:ascii="Times New Roman" w:eastAsia="Times New Roman" w:hAnsi="Times New Roman"/>
                <w:b/>
                <w:i/>
                <w:w w:val="110"/>
                <w:sz w:val="24"/>
                <w:szCs w:val="24"/>
              </w:rPr>
              <w:t>п</w:t>
            </w:r>
            <w:proofErr w:type="gramEnd"/>
            <w:r w:rsidRPr="00050246">
              <w:rPr>
                <w:rFonts w:ascii="Times New Roman" w:eastAsia="Times New Roman" w:hAnsi="Times New Roman"/>
                <w:b/>
                <w:i/>
                <w:w w:val="110"/>
                <w:sz w:val="24"/>
                <w:szCs w:val="24"/>
              </w:rPr>
              <w:t>/п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b/>
                <w:i/>
                <w:w w:val="110"/>
                <w:sz w:val="24"/>
                <w:szCs w:val="24"/>
              </w:rPr>
              <w:t xml:space="preserve">Кол-во </w:t>
            </w:r>
            <w:r w:rsidRPr="00050246">
              <w:rPr>
                <w:rFonts w:ascii="Times New Roman" w:eastAsia="Times New Roman" w:hAnsi="Times New Roman"/>
                <w:b/>
                <w:i/>
                <w:w w:val="111"/>
                <w:sz w:val="24"/>
                <w:szCs w:val="24"/>
              </w:rPr>
              <w:t>часов</w:t>
            </w:r>
          </w:p>
        </w:tc>
        <w:tc>
          <w:tcPr>
            <w:tcW w:w="1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w w:val="116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b/>
                <w:i/>
                <w:w w:val="116"/>
                <w:sz w:val="24"/>
                <w:szCs w:val="24"/>
              </w:rPr>
              <w:t xml:space="preserve">Характеристика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b/>
                <w:i/>
                <w:w w:val="113"/>
                <w:sz w:val="24"/>
                <w:szCs w:val="24"/>
              </w:rPr>
              <w:t xml:space="preserve">деятельности </w:t>
            </w:r>
            <w:r w:rsidRPr="00050246">
              <w:rPr>
                <w:rFonts w:ascii="Times New Roman" w:eastAsia="Times New Roman" w:hAnsi="Times New Roman"/>
                <w:b/>
                <w:i/>
                <w:w w:val="116"/>
                <w:sz w:val="24"/>
                <w:szCs w:val="24"/>
              </w:rPr>
              <w:t>учащихся</w:t>
            </w:r>
          </w:p>
        </w:tc>
      </w:tr>
      <w:tr w:rsidR="00050246" w:rsidRPr="00050246" w:rsidTr="00050246">
        <w:trPr>
          <w:trHeight w:val="771"/>
        </w:trPr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sz w:val="24"/>
                <w:szCs w:val="24"/>
              </w:rPr>
              <w:t>Этика общения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4</w:t>
            </w:r>
          </w:p>
        </w:tc>
        <w:tc>
          <w:tcPr>
            <w:tcW w:w="1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>Отвечают  на  вопросы. Формулируют  проблемные вопросы.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 xml:space="preserve">Планируют алгоритм решения </w:t>
            </w:r>
            <w:proofErr w:type="spellStart"/>
            <w:r w:rsidRPr="00050246">
              <w:rPr>
                <w:rFonts w:ascii="Times New Roman" w:hAnsi="Times New Roman"/>
                <w:sz w:val="24"/>
                <w:szCs w:val="24"/>
              </w:rPr>
              <w:t>проблемы</w:t>
            </w:r>
            <w:proofErr w:type="gramStart"/>
            <w:r w:rsidRPr="00050246">
              <w:rPr>
                <w:rFonts w:ascii="Times New Roman" w:hAnsi="Times New Roman"/>
                <w:sz w:val="24"/>
                <w:szCs w:val="24"/>
              </w:rPr>
              <w:t>,з</w:t>
            </w:r>
            <w:proofErr w:type="gramEnd"/>
            <w:r w:rsidRPr="00050246">
              <w:rPr>
                <w:rFonts w:ascii="Times New Roman" w:hAnsi="Times New Roman"/>
                <w:sz w:val="24"/>
                <w:szCs w:val="24"/>
              </w:rPr>
              <w:t>аписывают</w:t>
            </w:r>
            <w:proofErr w:type="spellEnd"/>
            <w:r w:rsidRPr="00050246">
              <w:rPr>
                <w:rFonts w:ascii="Times New Roman" w:hAnsi="Times New Roman"/>
                <w:sz w:val="24"/>
                <w:szCs w:val="24"/>
              </w:rPr>
              <w:t xml:space="preserve"> проблемные вопросы.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 xml:space="preserve">Читают текст учебника с </w:t>
            </w:r>
            <w:proofErr w:type="spellStart"/>
            <w:r w:rsidRPr="00050246">
              <w:rPr>
                <w:rFonts w:ascii="Times New Roman" w:hAnsi="Times New Roman"/>
                <w:sz w:val="24"/>
                <w:szCs w:val="24"/>
              </w:rPr>
              <w:t>комментированием</w:t>
            </w:r>
            <w:proofErr w:type="gramStart"/>
            <w:r w:rsidRPr="00050246">
              <w:rPr>
                <w:rFonts w:ascii="Times New Roman" w:hAnsi="Times New Roman"/>
                <w:sz w:val="24"/>
                <w:szCs w:val="24"/>
              </w:rPr>
              <w:t>;р</w:t>
            </w:r>
            <w:proofErr w:type="gramEnd"/>
            <w:r w:rsidRPr="00050246">
              <w:rPr>
                <w:rFonts w:ascii="Times New Roman" w:hAnsi="Times New Roman"/>
                <w:sz w:val="24"/>
                <w:szCs w:val="24"/>
              </w:rPr>
              <w:t>аботают</w:t>
            </w:r>
            <w:proofErr w:type="spellEnd"/>
            <w:r w:rsidRPr="00050246">
              <w:rPr>
                <w:rFonts w:ascii="Times New Roman" w:hAnsi="Times New Roman"/>
                <w:sz w:val="24"/>
                <w:szCs w:val="24"/>
              </w:rPr>
              <w:t xml:space="preserve"> с иллюстративным материалом; отвечают на вопросы учителя и проблемные вопросы.</w:t>
            </w:r>
          </w:p>
        </w:tc>
      </w:tr>
      <w:tr w:rsidR="00050246" w:rsidRPr="00050246" w:rsidTr="00050246">
        <w:trPr>
          <w:trHeight w:val="771"/>
        </w:trPr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sz w:val="24"/>
                <w:szCs w:val="24"/>
              </w:rPr>
              <w:t>Этикет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4</w:t>
            </w:r>
          </w:p>
        </w:tc>
        <w:tc>
          <w:tcPr>
            <w:tcW w:w="1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 xml:space="preserve">Отвечают на вопросы; выполняют </w:t>
            </w:r>
            <w:proofErr w:type="gramStart"/>
            <w:r w:rsidRPr="00050246">
              <w:rPr>
                <w:rFonts w:ascii="Times New Roman" w:hAnsi="Times New Roman"/>
                <w:sz w:val="24"/>
                <w:szCs w:val="24"/>
              </w:rPr>
              <w:t>словарную</w:t>
            </w:r>
            <w:proofErr w:type="gramEnd"/>
            <w:r w:rsidRPr="00050246">
              <w:rPr>
                <w:rFonts w:ascii="Times New Roman" w:hAnsi="Times New Roman"/>
                <w:sz w:val="24"/>
                <w:szCs w:val="24"/>
              </w:rPr>
              <w:t xml:space="preserve"> работа; отвечают на вопросы; формулируют проблемы.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>Планируют деятельность; ставят вопросы.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 xml:space="preserve">Составляют план работы над проектом.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246">
              <w:rPr>
                <w:rFonts w:ascii="Times New Roman" w:hAnsi="Times New Roman"/>
                <w:sz w:val="24"/>
                <w:szCs w:val="24"/>
              </w:rPr>
              <w:t>Подводятитоги</w:t>
            </w:r>
            <w:proofErr w:type="spellEnd"/>
            <w:r w:rsidRPr="00050246">
              <w:rPr>
                <w:rFonts w:ascii="Times New Roman" w:hAnsi="Times New Roman"/>
                <w:sz w:val="24"/>
                <w:szCs w:val="24"/>
              </w:rPr>
              <w:t xml:space="preserve"> урока; готовятся к работе над проектом.</w:t>
            </w:r>
          </w:p>
        </w:tc>
      </w:tr>
      <w:tr w:rsidR="00050246" w:rsidRPr="00050246" w:rsidTr="00050246">
        <w:trPr>
          <w:trHeight w:val="771"/>
        </w:trPr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sz w:val="24"/>
                <w:szCs w:val="24"/>
              </w:rPr>
              <w:t>Этика человеческих отношений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4</w:t>
            </w:r>
          </w:p>
        </w:tc>
        <w:tc>
          <w:tcPr>
            <w:tcW w:w="1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 xml:space="preserve">Отвечают на вопросы. Обсуждают план работы.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 xml:space="preserve">Слушают; озвучивают индивидуальные сообщения; </w:t>
            </w:r>
            <w:proofErr w:type="spellStart"/>
            <w:r w:rsidRPr="00050246">
              <w:rPr>
                <w:rFonts w:ascii="Times New Roman" w:hAnsi="Times New Roman"/>
                <w:sz w:val="24"/>
                <w:szCs w:val="24"/>
              </w:rPr>
              <w:t>заполняюттаблицы</w:t>
            </w:r>
            <w:proofErr w:type="spellEnd"/>
            <w:r w:rsidRPr="00050246">
              <w:rPr>
                <w:rFonts w:ascii="Times New Roman" w:hAnsi="Times New Roman"/>
                <w:sz w:val="24"/>
                <w:szCs w:val="24"/>
              </w:rPr>
              <w:t xml:space="preserve">; выполняют словарную работу;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246">
              <w:rPr>
                <w:rFonts w:ascii="Times New Roman" w:hAnsi="Times New Roman"/>
                <w:sz w:val="24"/>
                <w:szCs w:val="24"/>
              </w:rPr>
              <w:t>Пишутмини</w:t>
            </w:r>
            <w:proofErr w:type="spellEnd"/>
            <w:r w:rsidRPr="00050246">
              <w:rPr>
                <w:rFonts w:ascii="Times New Roman" w:hAnsi="Times New Roman"/>
                <w:sz w:val="24"/>
                <w:szCs w:val="24"/>
              </w:rPr>
              <w:t>-сочинение</w:t>
            </w:r>
          </w:p>
        </w:tc>
      </w:tr>
      <w:tr w:rsidR="00050246" w:rsidRPr="00050246" w:rsidTr="00050246">
        <w:trPr>
          <w:trHeight w:val="771"/>
        </w:trPr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sz w:val="24"/>
                <w:szCs w:val="24"/>
              </w:rPr>
              <w:t>Этика отношений в коллективе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4</w:t>
            </w:r>
          </w:p>
        </w:tc>
        <w:tc>
          <w:tcPr>
            <w:tcW w:w="1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>Составляют список нравственных качеств; Обсуждают их.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 xml:space="preserve">Отвечают на вопросы. Планируют деятельность; ставят вопросы.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 xml:space="preserve">Читают и обсуждают стихотворения; </w:t>
            </w:r>
            <w:proofErr w:type="spellStart"/>
            <w:r w:rsidRPr="00050246">
              <w:rPr>
                <w:rFonts w:ascii="Times New Roman" w:hAnsi="Times New Roman"/>
                <w:sz w:val="24"/>
                <w:szCs w:val="24"/>
              </w:rPr>
              <w:t>отвечаютна</w:t>
            </w:r>
            <w:proofErr w:type="spellEnd"/>
            <w:r w:rsidRPr="00050246">
              <w:rPr>
                <w:rFonts w:ascii="Times New Roman" w:hAnsi="Times New Roman"/>
                <w:sz w:val="24"/>
                <w:szCs w:val="24"/>
              </w:rPr>
              <w:t xml:space="preserve"> вопросы, выполняют словарную   работу</w:t>
            </w:r>
          </w:p>
        </w:tc>
      </w:tr>
      <w:tr w:rsidR="00050246" w:rsidRPr="00050246" w:rsidTr="00050246">
        <w:trPr>
          <w:trHeight w:val="771"/>
        </w:trPr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sz w:val="24"/>
                <w:szCs w:val="24"/>
              </w:rPr>
              <w:t>Простые нравственные истины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4</w:t>
            </w:r>
          </w:p>
        </w:tc>
        <w:tc>
          <w:tcPr>
            <w:tcW w:w="1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 xml:space="preserve">Отвечают на вопросы. Формулируют вопросы.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246">
              <w:rPr>
                <w:rFonts w:ascii="Times New Roman" w:hAnsi="Times New Roman"/>
                <w:sz w:val="24"/>
                <w:szCs w:val="24"/>
              </w:rPr>
              <w:t>Читают</w:t>
            </w:r>
            <w:proofErr w:type="gramStart"/>
            <w:r w:rsidRPr="00050246">
              <w:rPr>
                <w:rFonts w:ascii="Times New Roman" w:hAnsi="Times New Roman"/>
                <w:sz w:val="24"/>
                <w:szCs w:val="24"/>
              </w:rPr>
              <w:t>;а</w:t>
            </w:r>
            <w:proofErr w:type="gramEnd"/>
            <w:r w:rsidRPr="00050246">
              <w:rPr>
                <w:rFonts w:ascii="Times New Roman" w:hAnsi="Times New Roman"/>
                <w:sz w:val="24"/>
                <w:szCs w:val="24"/>
              </w:rPr>
              <w:t>нализируют</w:t>
            </w:r>
            <w:proofErr w:type="spellEnd"/>
            <w:r w:rsidRPr="00050246">
              <w:rPr>
                <w:rFonts w:ascii="Times New Roman" w:hAnsi="Times New Roman"/>
                <w:sz w:val="24"/>
                <w:szCs w:val="24"/>
              </w:rPr>
              <w:t xml:space="preserve"> текстовой и иллюстративный материал.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>Отвечают на вопросы, выполняют словарную работу.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>Анализируют высказывания о нравственном выборе.</w:t>
            </w:r>
          </w:p>
        </w:tc>
      </w:tr>
      <w:tr w:rsidR="00050246" w:rsidRPr="00050246" w:rsidTr="00050246">
        <w:trPr>
          <w:trHeight w:val="771"/>
        </w:trPr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sz w:val="24"/>
                <w:szCs w:val="24"/>
              </w:rPr>
              <w:t>Душа обязана трудиться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4</w:t>
            </w:r>
          </w:p>
        </w:tc>
        <w:tc>
          <w:tcPr>
            <w:tcW w:w="1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 xml:space="preserve">Отвечают на вопросы; Работают со схемой «Этика»; выполняют </w:t>
            </w:r>
            <w:proofErr w:type="gramStart"/>
            <w:r w:rsidRPr="00050246">
              <w:rPr>
                <w:rFonts w:ascii="Times New Roman" w:hAnsi="Times New Roman"/>
                <w:sz w:val="24"/>
                <w:szCs w:val="24"/>
              </w:rPr>
              <w:t>словарную</w:t>
            </w:r>
            <w:proofErr w:type="gramEnd"/>
            <w:r w:rsidRPr="00050246">
              <w:rPr>
                <w:rFonts w:ascii="Times New Roman" w:hAnsi="Times New Roman"/>
                <w:sz w:val="24"/>
                <w:szCs w:val="24"/>
              </w:rPr>
              <w:t xml:space="preserve"> работа; отвечают на вопросы; формулируют проблемы.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>Планируют деятельность; ставят вопросы.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 xml:space="preserve">Составляют план работы над проектом.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246">
              <w:rPr>
                <w:rFonts w:ascii="Times New Roman" w:hAnsi="Times New Roman"/>
                <w:sz w:val="24"/>
                <w:szCs w:val="24"/>
              </w:rPr>
              <w:t>Подводятитоги</w:t>
            </w:r>
            <w:proofErr w:type="spellEnd"/>
            <w:r w:rsidRPr="00050246">
              <w:rPr>
                <w:rFonts w:ascii="Times New Roman" w:hAnsi="Times New Roman"/>
                <w:sz w:val="24"/>
                <w:szCs w:val="24"/>
              </w:rPr>
              <w:t xml:space="preserve"> урока; готовятся к работе над проектом.</w:t>
            </w:r>
          </w:p>
        </w:tc>
      </w:tr>
      <w:tr w:rsidR="00050246" w:rsidRPr="00050246" w:rsidTr="00050246">
        <w:trPr>
          <w:trHeight w:val="771"/>
        </w:trPr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sz w:val="24"/>
                <w:szCs w:val="24"/>
              </w:rPr>
              <w:t>Посеешь поступок – пожнешь характер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4</w:t>
            </w:r>
          </w:p>
        </w:tc>
        <w:tc>
          <w:tcPr>
            <w:tcW w:w="1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 xml:space="preserve">Отвечают на вопросы. Обсуждают план работы.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 xml:space="preserve">Слушают; озвучивают индивидуальные сообщения; </w:t>
            </w:r>
            <w:proofErr w:type="spellStart"/>
            <w:r w:rsidRPr="00050246">
              <w:rPr>
                <w:rFonts w:ascii="Times New Roman" w:hAnsi="Times New Roman"/>
                <w:sz w:val="24"/>
                <w:szCs w:val="24"/>
              </w:rPr>
              <w:t>заполняюттаблицы</w:t>
            </w:r>
            <w:proofErr w:type="spellEnd"/>
            <w:r w:rsidRPr="00050246">
              <w:rPr>
                <w:rFonts w:ascii="Times New Roman" w:hAnsi="Times New Roman"/>
                <w:sz w:val="24"/>
                <w:szCs w:val="24"/>
              </w:rPr>
              <w:t>; выполняют словарную работу.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246">
              <w:rPr>
                <w:rFonts w:ascii="Times New Roman" w:hAnsi="Times New Roman"/>
                <w:sz w:val="24"/>
                <w:szCs w:val="24"/>
              </w:rPr>
              <w:t>Пишутмини</w:t>
            </w:r>
            <w:proofErr w:type="spellEnd"/>
            <w:r w:rsidRPr="00050246">
              <w:rPr>
                <w:rFonts w:ascii="Times New Roman" w:hAnsi="Times New Roman"/>
                <w:sz w:val="24"/>
                <w:szCs w:val="24"/>
              </w:rPr>
              <w:t>-сочинение.</w:t>
            </w:r>
          </w:p>
        </w:tc>
      </w:tr>
      <w:tr w:rsidR="00050246" w:rsidRPr="00050246" w:rsidTr="00050246">
        <w:trPr>
          <w:trHeight w:val="771"/>
        </w:trPr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sz w:val="24"/>
                <w:szCs w:val="24"/>
              </w:rPr>
              <w:t xml:space="preserve">Судьба и Родина </w:t>
            </w:r>
            <w:proofErr w:type="gramStart"/>
            <w:r w:rsidRPr="00050246">
              <w:rPr>
                <w:rFonts w:ascii="Times New Roman" w:eastAsia="Times New Roman" w:hAnsi="Times New Roman"/>
                <w:sz w:val="24"/>
                <w:szCs w:val="24"/>
              </w:rPr>
              <w:t>едины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w w:val="110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6</w:t>
            </w:r>
          </w:p>
        </w:tc>
        <w:tc>
          <w:tcPr>
            <w:tcW w:w="1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>Составляют список нравственных качеств; обсуждают их.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 xml:space="preserve">Отвечают на вопросы. Планируют деятельность; ставят вопросы.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46">
              <w:rPr>
                <w:rFonts w:ascii="Times New Roman" w:hAnsi="Times New Roman"/>
                <w:sz w:val="24"/>
                <w:szCs w:val="24"/>
              </w:rPr>
              <w:t xml:space="preserve">Читают и обсуждают стихотворения; </w:t>
            </w:r>
            <w:proofErr w:type="spellStart"/>
            <w:r w:rsidRPr="00050246">
              <w:rPr>
                <w:rFonts w:ascii="Times New Roman" w:hAnsi="Times New Roman"/>
                <w:sz w:val="24"/>
                <w:szCs w:val="24"/>
              </w:rPr>
              <w:t>отвечаютна</w:t>
            </w:r>
            <w:proofErr w:type="spellEnd"/>
            <w:r w:rsidRPr="00050246">
              <w:rPr>
                <w:rFonts w:ascii="Times New Roman" w:hAnsi="Times New Roman"/>
                <w:sz w:val="24"/>
                <w:szCs w:val="24"/>
              </w:rPr>
              <w:t xml:space="preserve"> вопросы, выполняют словарную   работу</w:t>
            </w:r>
          </w:p>
        </w:tc>
      </w:tr>
      <w:tr w:rsidR="00050246" w:rsidRPr="00050246" w:rsidTr="00050246">
        <w:trPr>
          <w:trHeight w:val="240"/>
        </w:trPr>
        <w:tc>
          <w:tcPr>
            <w:tcW w:w="151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w w:val="116"/>
                <w:sz w:val="24"/>
                <w:szCs w:val="24"/>
              </w:rPr>
            </w:pPr>
            <w:r w:rsidRPr="00050246">
              <w:rPr>
                <w:rFonts w:ascii="Times New Roman" w:eastAsia="Times New Roman" w:hAnsi="Times New Roman"/>
                <w:sz w:val="24"/>
                <w:szCs w:val="24"/>
              </w:rPr>
              <w:t>Всего: 34часа</w:t>
            </w:r>
          </w:p>
        </w:tc>
      </w:tr>
    </w:tbl>
    <w:p w:rsidR="00050246" w:rsidRPr="00050246" w:rsidRDefault="00050246" w:rsidP="00050246">
      <w:pPr>
        <w:autoSpaceDN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0246" w:rsidRPr="00050246" w:rsidRDefault="00050246" w:rsidP="00050246">
      <w:pPr>
        <w:ind w:left="720"/>
        <w:contextualSpacing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050246">
        <w:rPr>
          <w:rFonts w:ascii="Calibri" w:eastAsia="Calibri" w:hAnsi="Calibri" w:cs="Times New Roman"/>
          <w:b/>
          <w:sz w:val="28"/>
          <w:szCs w:val="28"/>
        </w:rPr>
        <w:t>Календарно-тематическое планирование по курсу «Основы светской этики»</w:t>
      </w:r>
    </w:p>
    <w:tbl>
      <w:tblPr>
        <w:tblStyle w:val="2"/>
        <w:tblW w:w="15843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993"/>
        <w:gridCol w:w="850"/>
        <w:gridCol w:w="2977"/>
        <w:gridCol w:w="2551"/>
        <w:gridCol w:w="6096"/>
      </w:tblGrid>
      <w:tr w:rsidR="00050246" w:rsidRPr="00050246" w:rsidTr="00187A13">
        <w:trPr>
          <w:trHeight w:val="424"/>
        </w:trPr>
        <w:tc>
          <w:tcPr>
            <w:tcW w:w="534" w:type="dxa"/>
            <w:vMerge w:val="restart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1842" w:type="dxa"/>
            <w:vMerge w:val="restart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vMerge w:val="restart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Дата по </w:t>
            </w:r>
            <w:proofErr w:type="spellStart"/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расп</w:t>
            </w:r>
            <w:proofErr w:type="spellEnd"/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Дата по факт</w:t>
            </w:r>
          </w:p>
        </w:tc>
        <w:tc>
          <w:tcPr>
            <w:tcW w:w="2977" w:type="dxa"/>
            <w:vMerge w:val="restart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8647" w:type="dxa"/>
            <w:gridSpan w:val="2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обучающихся</w:t>
            </w:r>
            <w:proofErr w:type="gramEnd"/>
          </w:p>
        </w:tc>
      </w:tr>
      <w:tr w:rsidR="00050246" w:rsidRPr="00050246" w:rsidTr="00187A13">
        <w:trPr>
          <w:trHeight w:val="483"/>
        </w:trPr>
        <w:tc>
          <w:tcPr>
            <w:tcW w:w="534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 результаты</w:t>
            </w:r>
          </w:p>
        </w:tc>
        <w:tc>
          <w:tcPr>
            <w:tcW w:w="6096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Универсальные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учебные действия</w:t>
            </w:r>
          </w:p>
        </w:tc>
      </w:tr>
      <w:tr w:rsidR="00050246" w:rsidRPr="00050246" w:rsidTr="00187A13">
        <w:trPr>
          <w:trHeight w:val="272"/>
        </w:trPr>
        <w:tc>
          <w:tcPr>
            <w:tcW w:w="15843" w:type="dxa"/>
            <w:gridSpan w:val="7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Этика общения (4 часа)</w:t>
            </w:r>
          </w:p>
        </w:tc>
      </w:tr>
      <w:tr w:rsidR="00050246" w:rsidRPr="00050246" w:rsidTr="00187A13">
        <w:trPr>
          <w:trHeight w:val="843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Добрым жить на белом свете веселей</w:t>
            </w:r>
            <w:proofErr w:type="gramEnd"/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и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</w:t>
            </w:r>
            <w:proofErr w:type="gramStart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, отвечать на учебные вопросы разных типов, строить связные высказывания -  ориентироваться в словарях и справочниках;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-  формулировать выводы; находить аргументы, подтверждающие вывод</w:t>
            </w:r>
          </w:p>
        </w:tc>
        <w:tc>
          <w:tcPr>
            <w:tcW w:w="2551" w:type="dxa"/>
            <w:vMerge w:val="restart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первичных представлений об этике как науке и о содержании курса, который предстоит изучать</w:t>
            </w:r>
          </w:p>
        </w:tc>
        <w:tc>
          <w:tcPr>
            <w:tcW w:w="6096" w:type="dxa"/>
            <w:vMerge w:val="restart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П., - принимать и сохранять цели и задачи учебной деятельности по освоению этики;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владеть логическими действиями установления причинно-следственных связей между этическими феноменами; 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К., - адекватно использовать речевые средств и средства информационно-коммуникативных технологий для решения этических задач;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определять общие цели групповой деятельности, и пути ее достижения;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Р., - планировать, контролировать и оценивать учебные действия в соответствии с поставленной задачей</w:t>
            </w:r>
          </w:p>
        </w:tc>
      </w:tr>
      <w:tr w:rsidR="00050246" w:rsidRPr="00050246" w:rsidTr="00187A13">
        <w:trPr>
          <w:trHeight w:val="713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Правила общения для всех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1008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добрых</w:t>
            </w:r>
            <w:proofErr w:type="gramEnd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правил-добрые  слова и поступки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560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Каждый интересен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226"/>
        </w:trPr>
        <w:tc>
          <w:tcPr>
            <w:tcW w:w="15843" w:type="dxa"/>
            <w:gridSpan w:val="7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Этикет (4 часа)</w:t>
            </w: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Премудрости этикета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вопросы; Работают со схемой «Этика»; выполняют </w:t>
            </w:r>
            <w:proofErr w:type="gramStart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словарную</w:t>
            </w:r>
            <w:proofErr w:type="gramEnd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работа; отвечают на вопросы; формулируют проблемы. Планируют деятельность; ставят вопросы.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план работы над проектом. Подводят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итоги урока; готовятся к работе над проектом.</w:t>
            </w:r>
          </w:p>
        </w:tc>
        <w:tc>
          <w:tcPr>
            <w:tcW w:w="2551" w:type="dxa"/>
            <w:vMerge w:val="restart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</w:t>
            </w:r>
            <w:proofErr w:type="gramStart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нать о морали и нравственности, их значении в жизни людей,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- познакомиться с основными нормами светской и религиозной морали, понимать их значения в выстраивании конструктивных отношений</w:t>
            </w:r>
          </w:p>
        </w:tc>
        <w:tc>
          <w:tcPr>
            <w:tcW w:w="6096" w:type="dxa"/>
            <w:vMerge w:val="restart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П., - строить рассуждения, в соответствии с известными понятиями, новыми этическими категориями.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К., - слушать мнение собеседника, воспринимать его этическую позицию, вести диалог, признавать возможность  различных точек зрения и права каждого иметь свою собственную нравственную позицию;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излагать свое мнение и аргументировать свою точку зрения и оценку нравственного  поступка;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Р., - планировать, контролировать и оценивать учебные действия в соответствии с поставленной задачей освоения этических категорий и  определять   условия ее реализации;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определять наиболее эффективные способы достижения результатов в сфере освоения этики;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осознавать и проявлять  свои эмоциональные состояния, связанные с этическими переживаниями.</w:t>
            </w: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Красота этикета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Простые школьные и домашние правила этикета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Чистый ручеек нашей речи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331"/>
        </w:trPr>
        <w:tc>
          <w:tcPr>
            <w:tcW w:w="15843" w:type="dxa"/>
            <w:gridSpan w:val="7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Этика человеческих отношений (4 часа)</w:t>
            </w: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В развитии добрых чувств – творение души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вопросы. Обсуждают план работы. Слушают; озвучивают индивидуальные сообщения; заполняют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таблицы; выполняют словарную работу;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Пишут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мини-сочинение</w:t>
            </w:r>
          </w:p>
        </w:tc>
        <w:tc>
          <w:tcPr>
            <w:tcW w:w="2551" w:type="dxa"/>
            <w:vMerge w:val="restart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словарях и справочниках;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-  определять место и роль иллюстративного ряда в тексте;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- искать информацию в цифровых словарях и справочниках, базах данных, контролируемом Интернете, системе поиска внутри компьютера</w:t>
            </w:r>
          </w:p>
        </w:tc>
        <w:tc>
          <w:tcPr>
            <w:tcW w:w="6096" w:type="dxa"/>
            <w:vMerge w:val="restart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П., - владеть логическими действиями анализа, синтеза, сравнения, обобщения,  классификации этических понятий, установления аналогий и причинно-следственных связей между этическими феноменами; 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строить рассуждения, в соответствии </w:t>
            </w:r>
            <w:proofErr w:type="gramStart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известным</w:t>
            </w:r>
            <w:proofErr w:type="gramEnd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понятиям новых этических категорий.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К., - владеть навыками смыслового чтения текстов нравственного содержания,  осознанного построения речевых высказываний и высказывания собственного мнения по этическим вопросам;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Р., - осознавать и проявлять  свои эмоциональные состояния, связанные с этическими переживаниями.</w:t>
            </w: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Природа – волшебные двери к добру и доверию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Чувство Родины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829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Жизнь протекает среди людей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281"/>
        </w:trPr>
        <w:tc>
          <w:tcPr>
            <w:tcW w:w="15843" w:type="dxa"/>
            <w:gridSpan w:val="7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Этика отношений в коллективе (4 часа)</w:t>
            </w: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Чтобы быть коллективом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список нравственных качеств; Обсуждают их.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вопросы. Планируют деятельность; ставят вопросы. Читают и обсуждают стихотворения; отвечают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на вопросы, выполняют словарную   работу</w:t>
            </w:r>
          </w:p>
        </w:tc>
        <w:tc>
          <w:tcPr>
            <w:tcW w:w="2551" w:type="dxa"/>
            <w:vMerge w:val="restart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нравственных качествах человека и их значении; об отзывчивости и честности</w:t>
            </w:r>
          </w:p>
        </w:tc>
        <w:tc>
          <w:tcPr>
            <w:tcW w:w="6096" w:type="dxa"/>
            <w:vMerge w:val="restart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П., - строить рассуждения, в соответствии </w:t>
            </w:r>
            <w:proofErr w:type="gramStart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известным</w:t>
            </w:r>
            <w:proofErr w:type="gramEnd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понятиям новых этических категорий.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К., -  сотрудничать </w:t>
            </w:r>
            <w:proofErr w:type="gramStart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взрослыми и сверстниками в различных учебных ситуациях;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понимать и сопереживать чувствам других людей;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проявлять доброжелательность и эмоционально-нравственную отзывчивость.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Р., - осознавать и проявлять  свои эмоциональные состояния, связанные с этическими переживаниями.</w:t>
            </w: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 начинается с меня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Мой класс – мои друзья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Ежели</w:t>
            </w:r>
            <w:proofErr w:type="gramEnd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душевны вы и к этике не глухи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302"/>
        </w:trPr>
        <w:tc>
          <w:tcPr>
            <w:tcW w:w="15843" w:type="dxa"/>
            <w:gridSpan w:val="7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Простые нравственные истины(4 часа)</w:t>
            </w: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Жизнь священна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список нравственных качеств; Обсуждают их.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вопросы. Планируют деятельность; ставят вопросы. Читают и обсуждают </w:t>
            </w: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стихотворения; отвечают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на вопросы, выполняют словарную   работу</w:t>
            </w:r>
          </w:p>
        </w:tc>
        <w:tc>
          <w:tcPr>
            <w:tcW w:w="2551" w:type="dxa"/>
            <w:vMerge w:val="restart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представлений о нравственных качествах человека и их значении; об отзывчивости и честности</w:t>
            </w:r>
          </w:p>
        </w:tc>
        <w:tc>
          <w:tcPr>
            <w:tcW w:w="6096" w:type="dxa"/>
            <w:vMerge w:val="restart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П., - строить рассуждения, в соответствии </w:t>
            </w:r>
            <w:proofErr w:type="gramStart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известным</w:t>
            </w:r>
            <w:proofErr w:type="gramEnd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понятиям новых этических категорий.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К., -  сотрудничать </w:t>
            </w:r>
            <w:proofErr w:type="gramStart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взрослыми и сверстниками в различных учебных ситуациях;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понимать и сопереживать чувствам других людей;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проявлять доброжелательность и эмоционально-нравственную отзывчивость.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Р., - осознавать и проявлять  свои эмоциональные состояния, связанные с этическими переживаниями.</w:t>
            </w: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Человек рожден для добра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Милосердие – закон жизни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867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Жить во благо себе и другим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270"/>
        </w:trPr>
        <w:tc>
          <w:tcPr>
            <w:tcW w:w="15843" w:type="dxa"/>
            <w:gridSpan w:val="7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Душа обязана трудиться (4 часа)</w:t>
            </w: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Следовать нравственной установке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вопросы; Работают со схемой «Этика»; выполняют </w:t>
            </w:r>
            <w:proofErr w:type="gramStart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словарную</w:t>
            </w:r>
            <w:proofErr w:type="gramEnd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работа; отвечают на вопросы; формулируют проблемы. Планируют деятельность; ставят вопросы.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план работы над проектом. Подводят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итоги урока; готовятся к работе над проектом.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proofErr w:type="gramStart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proofErr w:type="gramEnd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ормирование первичных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представлений о нравственном выборе и его значении в жизни человека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- осознавать ценность человеческой жизни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П., - строить рассуждения, в соответствии </w:t>
            </w:r>
            <w:proofErr w:type="gramStart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известным</w:t>
            </w:r>
            <w:proofErr w:type="gramEnd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понятиям новых этических категорий.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К., - излагать свое мнение и аргументировать свою точку зрения и оценку нравственного  поступка;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определять общие цели групповой деятельности, и пути ее достижения, уметь договориться о распределении ролей;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понимать и сопереживать чувствам других людей;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проявлять доброжелательность и эмоционально-нравственную отзывчивость.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Р., - осознавать и проявлять  свои эмоциональные состояния, связанные с этическими переживаниями</w:t>
            </w: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Достойно жить среди людей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Уметь понять и простить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Простая этика поступков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208"/>
        </w:trPr>
        <w:tc>
          <w:tcPr>
            <w:tcW w:w="15843" w:type="dxa"/>
            <w:gridSpan w:val="7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Посеешь поступок – пожнешь характер (4 часа)</w:t>
            </w: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Общение и источники преодоления обид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вопросы. Обсуждают план работы. Слушают; озвучивают индивидуальные сообщения; заполняют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таблицы; выполняют словарную работу; Пишут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мини-сочинение</w:t>
            </w:r>
          </w:p>
        </w:tc>
        <w:tc>
          <w:tcPr>
            <w:tcW w:w="2551" w:type="dxa"/>
            <w:vMerge w:val="restart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первичных представлений об ответственности как нравственном качестве,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о значении ответственности в жизни людей</w:t>
            </w:r>
          </w:p>
        </w:tc>
        <w:tc>
          <w:tcPr>
            <w:tcW w:w="6096" w:type="dxa"/>
            <w:vMerge w:val="restart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П., - владеть логическими действиями анализа, синтеза, сравнения, обобщения,  классификации этических понятий, установления аналогий и причинно-следственных связей между этическими феноменами; 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строить рассуждения, в соответствии </w:t>
            </w:r>
            <w:proofErr w:type="gramStart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известным</w:t>
            </w:r>
            <w:proofErr w:type="gramEnd"/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понятиям новых этических категорий.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К., - владеть навыками смыслового чтения текстов нравственного содержания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понимать и сопереживать чувствам других людей;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проявлять доброжелательность и эмоционально-нравственную отзывчивость.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Р., - осознавать и проявлять  свои эмоциональные состояния, связанные с этическими переживаниями.</w:t>
            </w: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Ростки нравственного опыта поведения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Доброте сопутствует терпение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с приставкой «</w:t>
            </w:r>
            <w:proofErr w:type="gramStart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-»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227"/>
        </w:trPr>
        <w:tc>
          <w:tcPr>
            <w:tcW w:w="15843" w:type="dxa"/>
            <w:gridSpan w:val="7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Судьба и Родина </w:t>
            </w:r>
            <w:proofErr w:type="gramStart"/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едины</w:t>
            </w:r>
            <w:proofErr w:type="gramEnd"/>
            <w:r w:rsidRPr="0005024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(6 часов)</w:t>
            </w: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С чего начинается Родина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Формулируют  проблемные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Планируют алгоритм решения проблемы,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записывают проблемные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вопросы.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Читают текст учебника с комментированием;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иллюстративным материалом; отвечают на вопросы учителя и проблемные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вопросы.</w:t>
            </w:r>
          </w:p>
        </w:tc>
        <w:tc>
          <w:tcPr>
            <w:tcW w:w="2551" w:type="dxa"/>
            <w:vMerge w:val="restart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 знать, понимать и принимать ценности</w:t>
            </w: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Отечество, семья, религия - как основы культурной традиции </w:t>
            </w: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многонационального народа России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 w:val="restart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П., - принимать и сохранять цели и задачи учебной деятельности по освоению этики;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владеть логическими действиями установления причинно-следственных связей между этическими феноменами;  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К., - адекватно использовать речевые средств и средства информационно-коммуникативных технологий для решения этических задач;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определять общие цели групповой деятельности, и пути ее достижения;</w:t>
            </w:r>
          </w:p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Р., - планировать, контролировать и оценивать учебные действия в соответствии с поставленной задачей</w:t>
            </w: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30,31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тебе рождается </w:t>
            </w: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патриот и гражданин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Челове</w:t>
            </w:r>
            <w:proofErr w:type="gramStart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к-</w:t>
            </w:r>
            <w:proofErr w:type="gramEnd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 века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Слово, обращенное к себе</w:t>
            </w:r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0246" w:rsidRPr="00050246" w:rsidTr="00187A13">
        <w:trPr>
          <w:trHeight w:val="611"/>
        </w:trPr>
        <w:tc>
          <w:tcPr>
            <w:tcW w:w="534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2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050246">
              <w:rPr>
                <w:rFonts w:ascii="Times New Roman" w:eastAsia="Calibri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993" w:type="dxa"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50246" w:rsidRPr="00050246" w:rsidRDefault="00050246" w:rsidP="0005024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50246" w:rsidRPr="00050246" w:rsidRDefault="00050246" w:rsidP="00050246">
      <w:pPr>
        <w:rPr>
          <w:rFonts w:ascii="Calibri" w:eastAsia="Calibri" w:hAnsi="Calibri" w:cs="Times New Roman"/>
        </w:rPr>
      </w:pPr>
    </w:p>
    <w:p w:rsidR="003917BC" w:rsidRDefault="003917BC">
      <w:bookmarkStart w:id="0" w:name="_GoBack"/>
      <w:bookmarkEnd w:id="0"/>
    </w:p>
    <w:sectPr w:rsidR="003917BC" w:rsidSect="00050246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63F8"/>
    <w:multiLevelType w:val="hybridMultilevel"/>
    <w:tmpl w:val="00C4D84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9F74D03"/>
    <w:multiLevelType w:val="hybridMultilevel"/>
    <w:tmpl w:val="629441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9125AA"/>
    <w:multiLevelType w:val="hybridMultilevel"/>
    <w:tmpl w:val="5E4E3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B086F"/>
    <w:multiLevelType w:val="hybridMultilevel"/>
    <w:tmpl w:val="60D658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2B1920"/>
    <w:multiLevelType w:val="hybridMultilevel"/>
    <w:tmpl w:val="30E64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D9"/>
    <w:rsid w:val="00050246"/>
    <w:rsid w:val="000D78D9"/>
    <w:rsid w:val="0039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502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050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502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05024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502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050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502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05024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2927</Words>
  <Characters>16685</Characters>
  <Application>Microsoft Office Word</Application>
  <DocSecurity>0</DocSecurity>
  <Lines>139</Lines>
  <Paragraphs>39</Paragraphs>
  <ScaleCrop>false</ScaleCrop>
  <Company>HP</Company>
  <LinksUpToDate>false</LinksUpToDate>
  <CharactersWithSpaces>19573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2</cp:revision>
  <dcterms:created xsi:type="dcterms:W3CDTF">2020-04-08T04:58:00Z</dcterms:created>
  <dcterms:modified xsi:type="dcterms:W3CDTF">2020-04-08T05:04:00Z</dcterms:modified>
</cp:coreProperties>
</file>